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TERMO DE ACEITE DO PROFISSIONAL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before="120" w:line="240" w:lineRule="auto"/>
              <w:rPr>
                <w:rFonts w:ascii="Arial" w:cs="Arial" w:eastAsia="Arial" w:hAnsi="Arial"/>
                <w:b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8"/>
                <w:szCs w:val="18"/>
                <w:rtl w:val="0"/>
              </w:rPr>
              <w:t xml:space="preserve">[Este é o modelo de autorização que o participante deverá preencher com os dados solicitados, rubricar a primeira página, assinar a última página, digitalizar e inserir ao documento]</w:t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ind w:left="561" w:right="556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ACEITE DE PARTICIPAÇÃO NO PRÊMIO PMI-RS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MELHORES DO ANO DE 2025 – CATEGORIA PMO</w:t>
            </w:r>
          </w:p>
        </w:tc>
      </w:tr>
      <w:tr>
        <w:trPr>
          <w:cantSplit w:val="0"/>
          <w:trHeight w:val="29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Descrição do prêmio: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Prêmio PMI-RS Melhor PMO 2025, possui caráter cultural e visa eleger o PMO de maior destaque do Rio Grande do Sul do ano de 2025, valorizando as empresas e os profissionais que via PMO realizaram um feito de expressiva representatividade para sua organização. Este é um Prêmio exclusivo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SEÇÃO RIO GRANDE DO SUL BRASIL DO PROJECT MANAGEMENT INSTITUTE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(CNPJ 04.595.012/0001-67).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Critérios de participação: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Podem participar do Prêmio qualquer PMO que é estabelecido no Estado do Rio Grande do Sul e que atendam aos requisitos dispostos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egulamento_Premio_PMIRS_PMO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disponível na página eletrônica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792" w:hanging="432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 candidatos participantes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deverão enviar o documento de candidatura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o dia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11/07/2025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Inscrição: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inscrições para participação do Prêmio deverão ser realizadas através do preenchimento do documento de candidatura disponível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2025__Formulario_Candidatura_PMO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 e do envio para o e-mail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premio@pmirs.org.br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(até a data citada no item 2.1 deste termo).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792" w:hanging="432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Cada participante poderá inscrever-se apenas uma vez. Em casos de duplicidade, sua inscrição será anulada.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Das informações do PMO: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candidato declara possuir autorização da empresa responsável pelo PMO, assim como declara que as informações inseridas no documento de aplicação são verdadeiras, podendo a qualquer momento o comitê da SEÇÃO RIO GRANDE DO SUL BRASIL DO PROJECT MANAGEMENT INSTITUTE realizar procedimentos de auditoria para averiguar tal veracidade.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utilização da imagem e nome: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 da SEÇÃO RIO GRANDE DO SUL BRASIL DO PROJECT MANAGEMENT INSTITUTE.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792" w:hanging="43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nome e imagens poderão ser utilizadas sem limitação de quantidade de vezes, a critério da SEÇÃO RIO GRANDE DO SUL BRASIL DO PROJECT MANAGEMENT INSTITUTE, em quaisquer mídias internas ou externas, impressas ou eletrônicas.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 Edital: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 candidato e empresa participantes ao Prêmio estão cientes e concordam com todos os conteúdos dispostos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2025__Regulamento_Premio_PMIRS_PMO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), não havendo possibilidade de questionamentos futuros.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Casos omissos: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serão analisados e decididos exclusivamente pela SEÇÃO RIO GRANDE DO SUL BRASIL DO PROJECT MANAGEMENT INSTITUTE.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before="24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 Prêmio PMI Brasil 2026: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conforme Regulamento e Declaração de Autorização da Empresa, estou ciente que, caso o PMO seja o vencedor do Prêmio PMI-RS Melhores do Ano 2025, o PMI-RS compartilhará as informações do PMO com a Curadoria Nacional do Prêmio PMI Brasil Melhores do Ano 2026, do PMI Brasil, para pré-qualificação e participação na Categoria PMO da respectiva edição.</w:t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Eu, [Nome do responsável pela candidatura], declaro ter ciência e aceito todos os itens supracitados neste termo para a realização da candidatura do PMO ao Prêmio PMI-RS Melhor PMO de 2025.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[Cidade], [dia] de [mês] de 2025.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5">
            <w:pPr>
              <w:spacing w:after="3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[Nome do responsável pela Candidatura do Projeto]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pgSz w:h="16838" w:w="11906" w:orient="portrait"/>
          <w:pgMar w:bottom="1417" w:top="1506" w:left="1701" w:right="1701" w:header="426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type w:val="continuous"/>
      <w:pgSz w:h="16838" w:w="11906" w:orient="portrait"/>
      <w:pgMar w:bottom="1417" w:top="1506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PMI-RS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PMI-RS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152400"/>
                        <a:ext cx="1666875" cy="635215"/>
                        <a:chOff x="152400" y="152400"/>
                        <a:chExt cx="3505200" cy="1323975"/>
                      </a:xfrm>
                    </wpg:grpSpPr>
                    <pic:pic>
                      <pic:nvPicPr>
                        <pic:cNvPr id="10" name="Shape 1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35052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5215"/>
              <wp:effectExtent b="0" l="0" r="0" t="0"/>
              <wp:wrapNone/>
              <wp:docPr id="18092635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Rio Grande do Sul | Prêmio 2025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05/06/2025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665540" y="3494250"/>
                        <a:ext cx="73609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PMI Bahia Chapter | SGLP 2020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2538" cy="5622538"/>
              <wp:effectExtent b="0" l="0" r="0" t="0"/>
              <wp:wrapNone/>
              <wp:docPr id="180926350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2538" cy="5622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3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bookmarkStart w:colFirst="0" w:colLast="0" w:name="_heading=h.qavbr4tmbuh2" w:id="0"/>
    <w:bookmarkEnd w:id="0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8175"/>
              <wp:effectExtent b="0" l="0" r="0" t="0"/>
              <wp:wrapNone/>
              <wp:docPr id="18092635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12550" y="3460900"/>
                        <a:ext cx="1666875" cy="638175"/>
                        <a:chOff x="4512550" y="3460900"/>
                        <a:chExt cx="1666900" cy="638200"/>
                      </a:xfrm>
                    </wpg:grpSpPr>
                    <wpg:grpSp>
                      <wpg:cNvGrpSpPr/>
                      <wpg:grpSpPr>
                        <a:xfrm>
                          <a:off x="4512563" y="3460913"/>
                          <a:ext cx="1666875" cy="638175"/>
                          <a:chOff x="0" y="0"/>
                          <a:chExt cx="1666875" cy="638175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1666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666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8" name="Shape 8"/>
                        <wps:spPr>
                          <a:xfrm>
                            <a:off x="327660" y="320040"/>
                            <a:ext cx="281940" cy="28194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cap="flat" cmpd="sng" w="12700">
                            <a:solidFill>
                              <a:srgbClr val="7030A0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739140" y="480060"/>
                            <a:ext cx="434340" cy="142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4318000</wp:posOffset>
              </wp:positionH>
              <wp:positionV relativeFrom="paragraph">
                <wp:posOffset>-63499</wp:posOffset>
              </wp:positionV>
              <wp:extent cx="1666875" cy="638175"/>
              <wp:effectExtent b="0" l="0" r="0" t="0"/>
              <wp:wrapNone/>
              <wp:docPr id="18092635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mbkndwonge0x" w:id="1"/>
    <w:bookmarkEnd w:id="1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1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Rio Grande do Sul | Prêmio 2025" style="font-family:&amp;quot;Arial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05/06/2025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5784"/>
  </w:style>
  <w:style w:type="paragraph" w:styleId="Ttulo1">
    <w:name w:val="heading 1"/>
    <w:basedOn w:val="Normal"/>
    <w:next w:val="Normal"/>
    <w:link w:val="Ttulo1Char"/>
    <w:uiPriority w:val="9"/>
    <w:qFormat w:val="1"/>
    <w:rsid w:val="00016D96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92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16D96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B577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B577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B5770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57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5770"/>
    <w:rPr>
      <w:rFonts w:ascii="Segoe UI" w:cs="Segoe UI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F285D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B7F9F"/>
    <w:rPr>
      <w:color w:val="808080"/>
    </w:rPr>
  </w:style>
  <w:style w:type="paragraph" w:styleId="Reviso">
    <w:name w:val="Revision"/>
    <w:hidden w:val="1"/>
    <w:uiPriority w:val="99"/>
    <w:semiHidden w:val="1"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9D7A2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3D254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pmirs.org.br/pagina/213/?premio-pmirs-melhores-do-ano-2025.html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mio@pmirs.org.br" TargetMode="External"/><Relationship Id="rId15" Type="http://schemas.openxmlformats.org/officeDocument/2006/relationships/header" Target="header5.xml"/><Relationship Id="rId14" Type="http://schemas.openxmlformats.org/officeDocument/2006/relationships/footer" Target="footer1.xml"/><Relationship Id="rId17" Type="http://schemas.openxmlformats.org/officeDocument/2006/relationships/header" Target="header4.xml"/><Relationship Id="rId16" Type="http://schemas.openxmlformats.org/officeDocument/2006/relationships/header" Target="header6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pmirs.org.br/pagina/213/?premio-pmirs-melhores-do-ano-2025.html" TargetMode="External"/><Relationship Id="rId8" Type="http://schemas.openxmlformats.org/officeDocument/2006/relationships/hyperlink" Target="https://pmirs.org.br/pagina/213/?premio-pmirs-melhores-do-ano-2025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k9gIiZT4u2QDsXkPnuw84r8dQ==">CgMxLjAyDmgucWF2YnI0dG1idWgyMg5oLm1ia25kd29uZ2UweDgAciExVTh6U3BFU2p5ZktGUHhJVlRVSmZ6d3kyazB3djVIejU=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2025-06-04T22:17:00Z</dcterms:created>
  <dc:creator>Tiago Santana</dc:creator>
</cp:coreProperties>
</file>